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D1" w:rsidRDefault="001C338F">
      <w:pPr>
        <w:spacing w:line="360" w:lineRule="auto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Slavist</w:t>
      </w:r>
      <w:r>
        <w:rPr>
          <w:rFonts w:cs="Times New Roman"/>
          <w:b/>
          <w:lang w:val="hr-HR"/>
        </w:rPr>
        <w:t>ička komisija</w:t>
      </w:r>
      <w:r>
        <w:rPr>
          <w:rFonts w:cs="Times New Roman"/>
          <w:b/>
        </w:rPr>
        <w:t xml:space="preserve"> PAN</w:t>
      </w:r>
    </w:p>
    <w:p w:rsidR="00BD7AD1" w:rsidRDefault="001C338F">
      <w:pPr>
        <w:spacing w:line="360" w:lineRule="auto"/>
        <w:jc w:val="center"/>
        <w:rPr>
          <w:rFonts w:cs="Times New Roman"/>
          <w:b/>
        </w:rPr>
      </w:pPr>
      <w:r>
        <w:rPr>
          <w:b/>
        </w:rPr>
        <w:t xml:space="preserve"> </w:t>
      </w:r>
      <w:r>
        <w:rPr>
          <w:rFonts w:cs="Times New Roman"/>
          <w:b/>
        </w:rPr>
        <w:t>i</w:t>
      </w:r>
    </w:p>
    <w:p w:rsidR="00BD7AD1" w:rsidRDefault="001C338F">
      <w:pPr>
        <w:spacing w:line="360" w:lineRule="auto"/>
        <w:jc w:val="center"/>
        <w:rPr>
          <w:rFonts w:cs="Times New Roman"/>
          <w:b/>
        </w:rPr>
      </w:pPr>
      <w:r>
        <w:rPr>
          <w:b/>
        </w:rPr>
        <w:t xml:space="preserve"> </w:t>
      </w:r>
      <w:r>
        <w:rPr>
          <w:rFonts w:cs="Times New Roman"/>
          <w:b/>
        </w:rPr>
        <w:t xml:space="preserve">Institut za slovensku filologiju UAM </w:t>
      </w:r>
    </w:p>
    <w:p w:rsidR="00BD7AD1" w:rsidRDefault="001C338F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  <w:i/>
        </w:rPr>
        <w:t xml:space="preserve">Veštački rajevi: </w:t>
      </w:r>
      <w:r>
        <w:rPr>
          <w:rFonts w:cs="Times New Roman"/>
          <w:b/>
        </w:rPr>
        <w:t>omamljenost kulturom – omamljenosti u kulturi</w:t>
      </w:r>
      <w:r>
        <w:rPr>
          <w:b/>
        </w:rPr>
        <w:t xml:space="preserve"> – slovenski slučaj</w:t>
      </w:r>
    </w:p>
    <w:p w:rsidR="00BD7AD1" w:rsidRDefault="001C338F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Poznanj, 6-7 juna 2017.</w:t>
      </w:r>
    </w:p>
    <w:p w:rsidR="00BD7AD1" w:rsidRDefault="00BD7AD1">
      <w:pPr>
        <w:autoSpaceDE w:val="0"/>
        <w:jc w:val="center"/>
      </w:pPr>
    </w:p>
    <w:p w:rsidR="00BD7AD1" w:rsidRDefault="001C338F">
      <w:pPr>
        <w:spacing w:before="120" w:after="1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Prijava na konferenciju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42"/>
        <w:gridCol w:w="6446"/>
      </w:tblGrid>
      <w:tr w:rsidR="00BD7AD1">
        <w:trPr>
          <w:trHeight w:val="652"/>
        </w:trPr>
        <w:tc>
          <w:tcPr>
            <w:tcW w:w="2842" w:type="dxa"/>
          </w:tcPr>
          <w:p w:rsidR="00BD7AD1" w:rsidRDefault="001C338F">
            <w:pPr>
              <w:tabs>
                <w:tab w:val="left" w:pos="375"/>
                <w:tab w:val="center" w:pos="1718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Prezime i ime:</w:t>
            </w:r>
          </w:p>
        </w:tc>
        <w:tc>
          <w:tcPr>
            <w:tcW w:w="6446" w:type="dxa"/>
          </w:tcPr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</w:tc>
      </w:tr>
      <w:tr w:rsidR="00BD7AD1">
        <w:trPr>
          <w:trHeight w:val="755"/>
        </w:trPr>
        <w:tc>
          <w:tcPr>
            <w:tcW w:w="2842" w:type="dxa"/>
          </w:tcPr>
          <w:p w:rsidR="00BD7AD1" w:rsidRDefault="001C338F">
            <w:pPr>
              <w:spacing w:before="120" w:after="120"/>
              <w:rPr>
                <w:b/>
              </w:rPr>
            </w:pPr>
            <w:r>
              <w:rPr>
                <w:b/>
              </w:rPr>
              <w:t>Naučna titula:</w:t>
            </w:r>
          </w:p>
        </w:tc>
        <w:tc>
          <w:tcPr>
            <w:tcW w:w="6446" w:type="dxa"/>
          </w:tcPr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</w:tc>
      </w:tr>
      <w:tr w:rsidR="00BD7AD1">
        <w:trPr>
          <w:trHeight w:val="1009"/>
        </w:trPr>
        <w:tc>
          <w:tcPr>
            <w:tcW w:w="2842" w:type="dxa"/>
          </w:tcPr>
          <w:p w:rsidR="00BD7AD1" w:rsidRDefault="001C338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Institucija (fakultet, </w:t>
            </w:r>
          </w:p>
          <w:p w:rsidR="00BD7AD1" w:rsidRDefault="001C338F">
            <w:pPr>
              <w:spacing w:before="120" w:after="120"/>
              <w:rPr>
                <w:b/>
              </w:rPr>
            </w:pPr>
            <w:r>
              <w:rPr>
                <w:b/>
              </w:rPr>
              <w:t>odsek, institut):</w:t>
            </w:r>
          </w:p>
        </w:tc>
        <w:tc>
          <w:tcPr>
            <w:tcW w:w="6446" w:type="dxa"/>
          </w:tcPr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</w:tc>
      </w:tr>
      <w:tr w:rsidR="00BD7AD1">
        <w:trPr>
          <w:trHeight w:val="1009"/>
        </w:trPr>
        <w:tc>
          <w:tcPr>
            <w:tcW w:w="2842" w:type="dxa"/>
          </w:tcPr>
          <w:p w:rsidR="00BD7AD1" w:rsidRDefault="001C338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Institucija (adresa, PIB), na koju treba izdati fakturu: </w:t>
            </w:r>
          </w:p>
        </w:tc>
        <w:tc>
          <w:tcPr>
            <w:tcW w:w="6446" w:type="dxa"/>
          </w:tcPr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</w:tc>
      </w:tr>
      <w:tr w:rsidR="00BD7AD1">
        <w:trPr>
          <w:trHeight w:val="628"/>
        </w:trPr>
        <w:tc>
          <w:tcPr>
            <w:tcW w:w="2842" w:type="dxa"/>
          </w:tcPr>
          <w:p w:rsidR="00BD7AD1" w:rsidRDefault="001C338F">
            <w:pPr>
              <w:tabs>
                <w:tab w:val="left" w:pos="435"/>
              </w:tabs>
              <w:spacing w:before="120" w:after="120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6446" w:type="dxa"/>
          </w:tcPr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</w:tc>
      </w:tr>
      <w:tr w:rsidR="00BD7AD1">
        <w:trPr>
          <w:trHeight w:val="741"/>
        </w:trPr>
        <w:tc>
          <w:tcPr>
            <w:tcW w:w="2842" w:type="dxa"/>
          </w:tcPr>
          <w:p w:rsidR="00BD7AD1" w:rsidRDefault="001C338F">
            <w:pPr>
              <w:spacing w:before="120" w:after="12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446" w:type="dxa"/>
          </w:tcPr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</w:tc>
      </w:tr>
      <w:tr w:rsidR="00BD7AD1">
        <w:trPr>
          <w:trHeight w:val="683"/>
        </w:trPr>
        <w:tc>
          <w:tcPr>
            <w:tcW w:w="2842" w:type="dxa"/>
          </w:tcPr>
          <w:p w:rsidR="00BD7AD1" w:rsidRDefault="001C338F">
            <w:pPr>
              <w:spacing w:before="120" w:after="120"/>
              <w:rPr>
                <w:b/>
              </w:rPr>
            </w:pPr>
            <w:r>
              <w:rPr>
                <w:b/>
              </w:rPr>
              <w:t>Naslov izlaganja:</w:t>
            </w:r>
          </w:p>
        </w:tc>
        <w:tc>
          <w:tcPr>
            <w:tcW w:w="6446" w:type="dxa"/>
          </w:tcPr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</w:tc>
      </w:tr>
      <w:tr w:rsidR="00BD7AD1">
        <w:trPr>
          <w:trHeight w:val="994"/>
        </w:trPr>
        <w:tc>
          <w:tcPr>
            <w:tcW w:w="2842" w:type="dxa"/>
          </w:tcPr>
          <w:p w:rsidR="00BD7AD1" w:rsidRDefault="00BD7AD1">
            <w:pPr>
              <w:spacing w:before="120" w:after="120"/>
              <w:rPr>
                <w:b/>
              </w:rPr>
            </w:pPr>
          </w:p>
          <w:p w:rsidR="00BD7AD1" w:rsidRDefault="001C338F">
            <w:pPr>
              <w:spacing w:before="120" w:after="120"/>
              <w:rPr>
                <w:b/>
              </w:rPr>
            </w:pPr>
            <w:r>
              <w:rPr>
                <w:b/>
              </w:rPr>
              <w:t>Apstrakt (200-300 reči):</w:t>
            </w:r>
          </w:p>
          <w:p w:rsidR="00BD7AD1" w:rsidRDefault="00BD7AD1">
            <w:pPr>
              <w:spacing w:before="120" w:after="120"/>
              <w:rPr>
                <w:b/>
              </w:rPr>
            </w:pPr>
          </w:p>
        </w:tc>
        <w:tc>
          <w:tcPr>
            <w:tcW w:w="6446" w:type="dxa"/>
          </w:tcPr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</w:tc>
      </w:tr>
      <w:tr w:rsidR="00BD7AD1">
        <w:trPr>
          <w:trHeight w:val="1009"/>
        </w:trPr>
        <w:tc>
          <w:tcPr>
            <w:tcW w:w="2842" w:type="dxa"/>
          </w:tcPr>
          <w:p w:rsidR="00BD7AD1" w:rsidRDefault="001C338F">
            <w:pPr>
              <w:spacing w:before="120" w:after="120"/>
              <w:rPr>
                <w:b/>
              </w:rPr>
            </w:pPr>
            <w:r>
              <w:rPr>
                <w:b/>
              </w:rPr>
              <w:t>Potrebna tehnička oprema:</w:t>
            </w:r>
          </w:p>
        </w:tc>
        <w:tc>
          <w:tcPr>
            <w:tcW w:w="6446" w:type="dxa"/>
          </w:tcPr>
          <w:p w:rsidR="00BD7AD1" w:rsidRDefault="00BD7AD1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BD7AD1" w:rsidRDefault="00BD7AD1">
      <w:pPr>
        <w:spacing w:before="120" w:after="120"/>
        <w:jc w:val="center"/>
        <w:rPr>
          <w:b/>
          <w:color w:val="7030A0"/>
          <w:sz w:val="56"/>
          <w:szCs w:val="56"/>
        </w:rPr>
      </w:pPr>
    </w:p>
    <w:p w:rsidR="00BD7AD1" w:rsidRDefault="00BD7AD1">
      <w:pPr>
        <w:rPr>
          <w:rFonts w:ascii="Cambria" w:hAnsi="Cambria"/>
          <w:b/>
          <w:smallCaps/>
          <w:color w:val="7030A0"/>
        </w:rPr>
      </w:pPr>
    </w:p>
    <w:p w:rsidR="00BD7AD1" w:rsidRDefault="00BD7AD1">
      <w:pPr>
        <w:spacing w:line="360" w:lineRule="auto"/>
        <w:rPr>
          <w:color w:val="7030A0"/>
        </w:rPr>
      </w:pPr>
    </w:p>
    <w:p w:rsidR="00BD7AD1" w:rsidRDefault="00BD7AD1"/>
    <w:p w:rsidR="00BD7AD1" w:rsidRDefault="00BD7AD1"/>
    <w:sectPr w:rsidR="00BD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D1"/>
    <w:rsid w:val="001C338F"/>
    <w:rsid w:val="00B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solarska</dc:creator>
  <cp:lastModifiedBy>Maja</cp:lastModifiedBy>
  <cp:revision>2</cp:revision>
  <dcterms:created xsi:type="dcterms:W3CDTF">2017-02-20T10:28:00Z</dcterms:created>
  <dcterms:modified xsi:type="dcterms:W3CDTF">2017-02-20T10:28:00Z</dcterms:modified>
</cp:coreProperties>
</file>